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CF" w:rsidRPr="008F17E5" w:rsidRDefault="00F20BCF" w:rsidP="00F20BCF">
      <w:pPr>
        <w:spacing w:after="0" w:line="240" w:lineRule="auto"/>
        <w:jc w:val="right"/>
        <w:rPr>
          <w:rFonts w:cstheme="minorHAnsi"/>
          <w:bCs/>
          <w:i/>
          <w:iCs/>
          <w:color w:val="CC00CC"/>
          <w:sz w:val="22"/>
          <w:szCs w:val="22"/>
        </w:rPr>
      </w:pPr>
      <w:bookmarkStart w:id="0" w:name="_Hlk92128836"/>
    </w:p>
    <w:p w:rsidR="00F20BCF" w:rsidRPr="008F17E5" w:rsidRDefault="00F20BCF" w:rsidP="00F20BCF">
      <w:pPr>
        <w:spacing w:after="0" w:line="240" w:lineRule="auto"/>
        <w:jc w:val="right"/>
        <w:rPr>
          <w:rFonts w:cstheme="minorHAnsi"/>
          <w:bCs/>
          <w:i/>
          <w:iCs/>
          <w:color w:val="CC00CC"/>
          <w:sz w:val="22"/>
          <w:szCs w:val="22"/>
        </w:rPr>
      </w:pPr>
    </w:p>
    <w:p w:rsidR="00F20BCF" w:rsidRPr="008F17E5" w:rsidRDefault="00F20BCF" w:rsidP="00F20BCF">
      <w:pPr>
        <w:spacing w:after="0" w:line="240" w:lineRule="auto"/>
        <w:jc w:val="right"/>
        <w:rPr>
          <w:rFonts w:cstheme="minorHAnsi"/>
          <w:bCs/>
          <w:i/>
          <w:iCs/>
          <w:color w:val="CC00CC"/>
          <w:sz w:val="22"/>
          <w:szCs w:val="22"/>
        </w:rPr>
      </w:pPr>
    </w:p>
    <w:p w:rsidR="00F20BCF" w:rsidRPr="008F17E5" w:rsidRDefault="00F20BCF" w:rsidP="00F20BCF">
      <w:pPr>
        <w:spacing w:after="0" w:line="240" w:lineRule="auto"/>
        <w:jc w:val="right"/>
        <w:rPr>
          <w:rFonts w:cstheme="minorHAnsi"/>
          <w:b/>
          <w:i/>
          <w:iCs/>
          <w:color w:val="CC00CC"/>
          <w:sz w:val="22"/>
          <w:szCs w:val="22"/>
        </w:rPr>
      </w:pPr>
      <w:r w:rsidRPr="008F17E5">
        <w:rPr>
          <w:rFonts w:cstheme="minorHAnsi"/>
          <w:b/>
          <w:i/>
          <w:iCs/>
          <w:color w:val="CC00CC"/>
          <w:sz w:val="22"/>
          <w:szCs w:val="22"/>
        </w:rPr>
        <w:t>Informe Observatorio de Femicidios “Adriana Marisel Zambrano”</w:t>
      </w:r>
    </w:p>
    <w:p w:rsidR="00F20BCF" w:rsidRPr="008F17E5" w:rsidRDefault="00F20BCF" w:rsidP="00F20BCF">
      <w:pPr>
        <w:spacing w:after="0" w:line="240" w:lineRule="auto"/>
        <w:jc w:val="right"/>
        <w:rPr>
          <w:rFonts w:cstheme="minorHAnsi"/>
          <w:b/>
          <w:color w:val="CC00CC"/>
          <w:sz w:val="22"/>
          <w:szCs w:val="22"/>
        </w:rPr>
      </w:pPr>
      <w:r w:rsidRPr="008F17E5">
        <w:rPr>
          <w:rFonts w:cstheme="minorHAnsi"/>
          <w:b/>
          <w:color w:val="CC00CC"/>
          <w:sz w:val="22"/>
          <w:szCs w:val="22"/>
        </w:rPr>
        <w:t>Coordinado por la Asociación Civil La Casa del Encuentro</w:t>
      </w:r>
    </w:p>
    <w:p w:rsidR="00F20BCF" w:rsidRPr="008F17E5" w:rsidRDefault="00F20BCF" w:rsidP="00F20BCF">
      <w:pPr>
        <w:spacing w:after="0" w:line="240" w:lineRule="auto"/>
        <w:jc w:val="both"/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spacing w:after="0" w:line="240" w:lineRule="auto"/>
        <w:rPr>
          <w:rFonts w:cstheme="minorHAnsi"/>
          <w:bCs/>
          <w:color w:val="CC00CC"/>
          <w:sz w:val="22"/>
          <w:szCs w:val="22"/>
        </w:rPr>
      </w:pPr>
      <w:r w:rsidRPr="008F17E5">
        <w:rPr>
          <w:rFonts w:cstheme="minorHAnsi"/>
          <w:bCs/>
          <w:color w:val="CC00CC"/>
          <w:sz w:val="22"/>
          <w:szCs w:val="22"/>
        </w:rPr>
        <w:t>1</w:t>
      </w:r>
      <w:r w:rsidR="00C53378" w:rsidRPr="008F17E5">
        <w:rPr>
          <w:rFonts w:cstheme="minorHAnsi"/>
          <w:bCs/>
          <w:color w:val="CC00CC"/>
          <w:sz w:val="22"/>
          <w:szCs w:val="22"/>
        </w:rPr>
        <w:t xml:space="preserve">°a 31 </w:t>
      </w:r>
      <w:r w:rsidRPr="008F17E5">
        <w:rPr>
          <w:rFonts w:cstheme="minorHAnsi"/>
          <w:bCs/>
          <w:color w:val="CC00CC"/>
          <w:sz w:val="22"/>
          <w:szCs w:val="22"/>
        </w:rPr>
        <w:t xml:space="preserve">de enero </w:t>
      </w:r>
      <w:r w:rsidR="00C53378" w:rsidRPr="008F17E5">
        <w:rPr>
          <w:rFonts w:cstheme="minorHAnsi"/>
          <w:bCs/>
          <w:color w:val="CC00CC"/>
          <w:sz w:val="22"/>
          <w:szCs w:val="22"/>
        </w:rPr>
        <w:t>de</w:t>
      </w:r>
      <w:r w:rsidRPr="008F17E5">
        <w:rPr>
          <w:rFonts w:cstheme="minorHAnsi"/>
          <w:bCs/>
          <w:color w:val="CC00CC"/>
          <w:sz w:val="22"/>
          <w:szCs w:val="22"/>
        </w:rPr>
        <w:t xml:space="preserve"> 202</w:t>
      </w:r>
      <w:r w:rsidR="00C53378" w:rsidRPr="008F17E5">
        <w:rPr>
          <w:rFonts w:cstheme="minorHAnsi"/>
          <w:bCs/>
          <w:color w:val="CC00CC"/>
          <w:sz w:val="22"/>
          <w:szCs w:val="22"/>
        </w:rPr>
        <w:t>2</w:t>
      </w:r>
    </w:p>
    <w:p w:rsidR="00F20BCF" w:rsidRPr="008F17E5" w:rsidRDefault="00F20BCF" w:rsidP="00F20BCF">
      <w:pPr>
        <w:spacing w:after="0" w:line="240" w:lineRule="auto"/>
        <w:rPr>
          <w:rFonts w:cstheme="minorHAnsi"/>
          <w:b/>
          <w:color w:val="CC00CC"/>
          <w:sz w:val="22"/>
          <w:szCs w:val="22"/>
        </w:rPr>
      </w:pPr>
      <w:r w:rsidRPr="008F17E5">
        <w:rPr>
          <w:rFonts w:cstheme="minorHAnsi"/>
          <w:b/>
          <w:color w:val="CC00CC"/>
          <w:sz w:val="22"/>
          <w:szCs w:val="22"/>
        </w:rPr>
        <w:t>TOTAL 3</w:t>
      </w:r>
      <w:r w:rsidR="00C53378" w:rsidRPr="008F17E5">
        <w:rPr>
          <w:rFonts w:cstheme="minorHAnsi"/>
          <w:b/>
          <w:color w:val="CC00CC"/>
          <w:sz w:val="22"/>
          <w:szCs w:val="22"/>
        </w:rPr>
        <w:t>1</w:t>
      </w:r>
    </w:p>
    <w:p w:rsidR="00F20BCF" w:rsidRPr="008F17E5" w:rsidRDefault="00F20BCF" w:rsidP="00F20BCF">
      <w:pPr>
        <w:spacing w:after="0" w:line="240" w:lineRule="auto"/>
        <w:rPr>
          <w:rFonts w:cstheme="minorHAnsi"/>
          <w:bCs/>
          <w:color w:val="CC00CC"/>
          <w:sz w:val="22"/>
          <w:szCs w:val="22"/>
        </w:rPr>
      </w:pPr>
      <w:bookmarkStart w:id="1" w:name="_Hlk54940421"/>
      <w:r w:rsidRPr="008F17E5">
        <w:rPr>
          <w:rFonts w:cstheme="minorHAnsi"/>
          <w:bCs/>
          <w:color w:val="CC00CC"/>
          <w:sz w:val="22"/>
          <w:szCs w:val="22"/>
        </w:rPr>
        <w:t>29 Femicidios y vinculados de mujeres y niñas.</w:t>
      </w:r>
    </w:p>
    <w:bookmarkEnd w:id="1"/>
    <w:p w:rsidR="00F20BCF" w:rsidRPr="008F17E5" w:rsidRDefault="00C53378" w:rsidP="00F20BCF">
      <w:pPr>
        <w:spacing w:after="0" w:line="240" w:lineRule="auto"/>
        <w:rPr>
          <w:rFonts w:cstheme="minorHAnsi"/>
          <w:bCs/>
          <w:color w:val="CC00CC"/>
          <w:sz w:val="22"/>
          <w:szCs w:val="22"/>
        </w:rPr>
      </w:pPr>
      <w:r w:rsidRPr="008F17E5">
        <w:rPr>
          <w:rFonts w:cstheme="minorHAnsi"/>
          <w:bCs/>
          <w:color w:val="CC00CC"/>
          <w:sz w:val="22"/>
          <w:szCs w:val="22"/>
        </w:rPr>
        <w:t>2</w:t>
      </w:r>
      <w:r w:rsidR="00896777">
        <w:rPr>
          <w:rFonts w:cstheme="minorHAnsi"/>
          <w:bCs/>
          <w:color w:val="CC00CC"/>
          <w:sz w:val="22"/>
          <w:szCs w:val="22"/>
        </w:rPr>
        <w:t xml:space="preserve"> </w:t>
      </w:r>
      <w:proofErr w:type="spellStart"/>
      <w:r w:rsidR="00F20BCF" w:rsidRPr="008F17E5">
        <w:rPr>
          <w:rFonts w:cstheme="minorHAnsi"/>
          <w:bCs/>
          <w:color w:val="CC00CC"/>
          <w:sz w:val="22"/>
          <w:szCs w:val="22"/>
        </w:rPr>
        <w:t>Trans</w:t>
      </w:r>
      <w:proofErr w:type="spellEnd"/>
      <w:r w:rsidR="00F20BCF" w:rsidRPr="008F17E5">
        <w:rPr>
          <w:rFonts w:cstheme="minorHAnsi"/>
          <w:bCs/>
          <w:color w:val="CC00CC"/>
          <w:sz w:val="22"/>
          <w:szCs w:val="22"/>
        </w:rPr>
        <w:t>/</w:t>
      </w:r>
      <w:proofErr w:type="spellStart"/>
      <w:r w:rsidR="00F20BCF" w:rsidRPr="008F17E5">
        <w:rPr>
          <w:rFonts w:cstheme="minorHAnsi"/>
          <w:bCs/>
          <w:color w:val="CC00CC"/>
          <w:sz w:val="22"/>
          <w:szCs w:val="22"/>
        </w:rPr>
        <w:t>Travesticidios</w:t>
      </w:r>
      <w:proofErr w:type="spellEnd"/>
    </w:p>
    <w:p w:rsidR="00262639" w:rsidRPr="008F17E5" w:rsidRDefault="00C53378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bCs/>
          <w:color w:val="CC00CC"/>
          <w:sz w:val="22"/>
          <w:szCs w:val="22"/>
        </w:rPr>
        <w:t>3</w:t>
      </w:r>
      <w:r w:rsidR="00F20BCF" w:rsidRPr="008F17E5">
        <w:rPr>
          <w:rFonts w:cstheme="minorHAnsi"/>
          <w:bCs/>
          <w:color w:val="CC00CC"/>
          <w:sz w:val="22"/>
          <w:szCs w:val="22"/>
        </w:rPr>
        <w:t xml:space="preserve"> femicidios vinculados de varones</w:t>
      </w:r>
    </w:p>
    <w:p w:rsidR="00262639" w:rsidRPr="008F17E5" w:rsidRDefault="00262639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>Edad víctima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0 a 1 año: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0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2 a 12 años: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>13 a 18 años: 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19 a 30 años: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7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>31 a 50 años: 1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51 a 65 años: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4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66 a 90 años: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4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Sin datos: </w:t>
      </w:r>
      <w:r w:rsidR="00C53378" w:rsidRPr="008F17E5">
        <w:rPr>
          <w:rFonts w:eastAsia="Times New Roman" w:cstheme="minorHAnsi"/>
          <w:color w:val="CC00CC"/>
          <w:sz w:val="22"/>
          <w:szCs w:val="22"/>
          <w:lang w:eastAsia="es-ES"/>
        </w:rPr>
        <w:t>0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Total: 3</w:t>
      </w:r>
      <w:r w:rsidR="00C53378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u w:val="single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u w:val="single"/>
          <w:lang w:eastAsia="es-ES"/>
        </w:rPr>
        <w:t xml:space="preserve">Edad </w:t>
      </w:r>
      <w:proofErr w:type="spellStart"/>
      <w:r w:rsidRPr="008F17E5">
        <w:rPr>
          <w:rFonts w:eastAsia="Times New Roman" w:cstheme="minorHAnsi"/>
          <w:b/>
          <w:bCs/>
          <w:color w:val="CC00CC"/>
          <w:sz w:val="22"/>
          <w:szCs w:val="22"/>
          <w:u w:val="single"/>
          <w:lang w:eastAsia="es-ES"/>
        </w:rPr>
        <w:t>femicida</w:t>
      </w:r>
      <w:proofErr w:type="spellEnd"/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13 a 18 años: </w:t>
      </w:r>
      <w:r w:rsidR="00990E24" w:rsidRPr="008F17E5">
        <w:rPr>
          <w:rFonts w:eastAsia="Times New Roman" w:cstheme="minorHAnsi"/>
          <w:color w:val="CC00CC"/>
          <w:sz w:val="22"/>
          <w:szCs w:val="22"/>
          <w:lang w:eastAsia="es-ES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>19 a 30 años: 7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31 a 50 años: </w:t>
      </w:r>
      <w:r w:rsidR="00990E24" w:rsidRPr="008F17E5">
        <w:rPr>
          <w:rFonts w:eastAsia="Times New Roman" w:cstheme="minorHAnsi"/>
          <w:color w:val="CC00CC"/>
          <w:sz w:val="22"/>
          <w:szCs w:val="22"/>
          <w:lang w:eastAsia="es-ES"/>
        </w:rPr>
        <w:t>6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51 a 65 años: </w:t>
      </w:r>
      <w:r w:rsidR="00990E24" w:rsidRPr="008F17E5">
        <w:rPr>
          <w:rFonts w:eastAsia="Times New Roman" w:cstheme="minorHAnsi"/>
          <w:color w:val="CC00CC"/>
          <w:sz w:val="22"/>
          <w:szCs w:val="22"/>
          <w:lang w:eastAsia="es-ES"/>
        </w:rPr>
        <w:t>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>66 a 90 años:</w:t>
      </w:r>
      <w:r w:rsidR="00990E24"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 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Sin datos: </w:t>
      </w:r>
      <w:r w:rsidR="00990E24" w:rsidRPr="008F17E5">
        <w:rPr>
          <w:rFonts w:eastAsia="Times New Roman" w:cstheme="minorHAnsi"/>
          <w:color w:val="CC00CC"/>
          <w:sz w:val="22"/>
          <w:szCs w:val="22"/>
          <w:lang w:eastAsia="es-ES"/>
        </w:rPr>
        <w:t>10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Total: 3</w:t>
      </w:r>
      <w:r w:rsidR="00990E24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 xml:space="preserve">Vínculo con el </w:t>
      </w:r>
      <w:proofErr w:type="spellStart"/>
      <w:r w:rsidRPr="008F17E5">
        <w:rPr>
          <w:rFonts w:cstheme="minorHAnsi"/>
          <w:b/>
          <w:color w:val="CC00CC"/>
          <w:sz w:val="22"/>
          <w:szCs w:val="22"/>
          <w:u w:val="single"/>
        </w:rPr>
        <w:t>femicida</w:t>
      </w:r>
      <w:proofErr w:type="spellEnd"/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Parejas: 10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Exparejas: </w:t>
      </w:r>
      <w:r w:rsidR="002054E9" w:rsidRPr="008F17E5">
        <w:rPr>
          <w:rFonts w:cstheme="minorHAnsi"/>
          <w:color w:val="CC00CC"/>
          <w:sz w:val="22"/>
          <w:szCs w:val="22"/>
        </w:rPr>
        <w:t>8</w:t>
      </w:r>
    </w:p>
    <w:p w:rsidR="002054E9" w:rsidRPr="008F17E5" w:rsidRDefault="002054E9" w:rsidP="002054E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Otro familiar: 4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val="es-ES"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val="es-ES" w:eastAsia="es-ES"/>
        </w:rPr>
        <w:t xml:space="preserve">Conocidos/vecinos: </w:t>
      </w:r>
      <w:r w:rsidR="002054E9" w:rsidRPr="008F17E5">
        <w:rPr>
          <w:rFonts w:eastAsia="Times New Roman" w:cstheme="minorHAnsi"/>
          <w:color w:val="CC00CC"/>
          <w:sz w:val="22"/>
          <w:szCs w:val="22"/>
          <w:lang w:val="es-ES" w:eastAsia="es-ES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val="es-ES"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val="es-ES" w:eastAsia="es-ES"/>
        </w:rPr>
        <w:t>Hijo:</w:t>
      </w:r>
      <w:r w:rsidR="002054E9" w:rsidRPr="008F17E5">
        <w:rPr>
          <w:rFonts w:eastAsia="Times New Roman" w:cstheme="minorHAnsi"/>
          <w:color w:val="CC00CC"/>
          <w:sz w:val="22"/>
          <w:szCs w:val="22"/>
          <w:lang w:val="es-ES" w:eastAsia="es-ES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Sin vínculo aparente: 5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Total: 3</w:t>
      </w:r>
      <w:r w:rsidR="002054E9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>Modalidad del hecho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Apuñaladas: </w:t>
      </w:r>
      <w:r w:rsidR="00FC7FE8" w:rsidRPr="008F17E5">
        <w:rPr>
          <w:rFonts w:cstheme="minorHAnsi"/>
          <w:color w:val="CC00CC"/>
          <w:sz w:val="22"/>
          <w:szCs w:val="22"/>
        </w:rPr>
        <w:t>9</w:t>
      </w:r>
    </w:p>
    <w:p w:rsidR="00FC7FE8" w:rsidRPr="008F17E5" w:rsidRDefault="00FC7FE8" w:rsidP="00FC7FE8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Baleadas: 6</w:t>
      </w:r>
    </w:p>
    <w:p w:rsidR="0072775F" w:rsidRPr="008F17E5" w:rsidRDefault="0072775F" w:rsidP="0072775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Degolladas: 4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Golpeadas: </w:t>
      </w:r>
      <w:r w:rsidR="00FC7FE8" w:rsidRPr="008F17E5">
        <w:rPr>
          <w:rFonts w:cstheme="minorHAnsi"/>
          <w:color w:val="CC00CC"/>
          <w:sz w:val="22"/>
          <w:szCs w:val="22"/>
        </w:rPr>
        <w:t>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Ahorcadas: </w:t>
      </w:r>
      <w:r w:rsidR="0072775F" w:rsidRPr="008F17E5">
        <w:rPr>
          <w:rFonts w:cstheme="minorHAnsi"/>
          <w:color w:val="CC00CC"/>
          <w:sz w:val="22"/>
          <w:szCs w:val="22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Estranguladas: </w:t>
      </w:r>
      <w:r w:rsidR="00FC7FE8" w:rsidRPr="008F17E5">
        <w:rPr>
          <w:rFonts w:cstheme="minorHAnsi"/>
          <w:color w:val="CC00CC"/>
          <w:sz w:val="22"/>
          <w:szCs w:val="22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Asfixiadas: </w:t>
      </w:r>
      <w:r w:rsidR="0072775F" w:rsidRPr="008F17E5">
        <w:rPr>
          <w:rFonts w:cstheme="minorHAnsi"/>
          <w:color w:val="CC00CC"/>
          <w:sz w:val="22"/>
          <w:szCs w:val="22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Traumatismos: </w:t>
      </w:r>
      <w:r w:rsidR="0072775F" w:rsidRPr="008F17E5">
        <w:rPr>
          <w:rFonts w:cstheme="minorHAnsi"/>
          <w:color w:val="CC00CC"/>
          <w:sz w:val="22"/>
          <w:szCs w:val="22"/>
        </w:rPr>
        <w:t>1</w:t>
      </w:r>
    </w:p>
    <w:p w:rsidR="00E025C5" w:rsidRDefault="00E025C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>
        <w:rPr>
          <w:rFonts w:cstheme="minorHAnsi"/>
          <w:color w:val="CC00CC"/>
          <w:sz w:val="22"/>
          <w:szCs w:val="22"/>
        </w:rPr>
        <w:t>Incinerada: 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Sin datos: </w:t>
      </w:r>
      <w:r w:rsidR="00E025C5">
        <w:rPr>
          <w:rFonts w:cstheme="minorHAnsi"/>
          <w:color w:val="CC00CC"/>
          <w:sz w:val="22"/>
          <w:szCs w:val="22"/>
        </w:rPr>
        <w:t>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lastRenderedPageBreak/>
        <w:t>Total: 3</w:t>
      </w:r>
      <w:r w:rsidR="0072775F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>Lugar del hecho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Vivienda víctima: </w:t>
      </w:r>
      <w:r w:rsidR="008F0AE3" w:rsidRPr="008F17E5">
        <w:rPr>
          <w:rFonts w:cstheme="minorHAnsi"/>
          <w:color w:val="CC00CC"/>
          <w:sz w:val="22"/>
          <w:szCs w:val="22"/>
        </w:rPr>
        <w:t>15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Vivienda compartida: </w:t>
      </w:r>
      <w:r w:rsidR="008F0AE3" w:rsidRPr="008F17E5">
        <w:rPr>
          <w:rFonts w:cstheme="minorHAnsi"/>
          <w:color w:val="CC00CC"/>
          <w:sz w:val="22"/>
          <w:szCs w:val="22"/>
        </w:rPr>
        <w:t>7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Otra vivienda: </w:t>
      </w:r>
      <w:r w:rsidR="008F0AE3" w:rsidRPr="008F17E5">
        <w:rPr>
          <w:rFonts w:cstheme="minorHAnsi"/>
          <w:color w:val="CC00CC"/>
          <w:sz w:val="22"/>
          <w:szCs w:val="22"/>
        </w:rPr>
        <w:t>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Vía pública: 2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Descampado: </w:t>
      </w:r>
      <w:r w:rsidR="008F0AE3" w:rsidRPr="008F17E5">
        <w:rPr>
          <w:rFonts w:cstheme="minorHAnsi"/>
          <w:color w:val="CC00CC"/>
          <w:sz w:val="22"/>
          <w:szCs w:val="22"/>
        </w:rPr>
        <w:t>3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>Otro predio: 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color w:val="CC00CC"/>
          <w:sz w:val="22"/>
          <w:szCs w:val="22"/>
          <w:lang w:eastAsia="es-ES"/>
        </w:rPr>
        <w:t xml:space="preserve">Automóvil: </w:t>
      </w:r>
      <w:r w:rsidR="008F0AE3" w:rsidRPr="008F17E5">
        <w:rPr>
          <w:rFonts w:eastAsia="Times New Roman" w:cstheme="minorHAnsi"/>
          <w:color w:val="CC00CC"/>
          <w:sz w:val="22"/>
          <w:szCs w:val="22"/>
          <w:lang w:eastAsia="es-ES"/>
        </w:rPr>
        <w:t>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Total 3</w:t>
      </w:r>
      <w:r w:rsidR="008F0AE3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262639" w:rsidRPr="008F17E5" w:rsidRDefault="00262639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>Provincias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bookmarkStart w:id="2" w:name="_Hlk94545219"/>
      <w:r w:rsidRPr="008F17E5">
        <w:rPr>
          <w:rFonts w:cstheme="minorHAnsi"/>
          <w:color w:val="CC00CC"/>
          <w:sz w:val="22"/>
          <w:szCs w:val="22"/>
        </w:rPr>
        <w:t>Prov. de Buenos Aires: 8</w:t>
      </w:r>
    </w:p>
    <w:p w:rsidR="00262639" w:rsidRPr="008F17E5" w:rsidRDefault="00FA1AA7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76408">
        <w:rPr>
          <w:rFonts w:cstheme="minorHAnsi"/>
          <w:color w:val="CC00CC"/>
          <w:sz w:val="22"/>
          <w:szCs w:val="22"/>
        </w:rPr>
        <w:t xml:space="preserve">Córdoba: </w:t>
      </w:r>
      <w:r w:rsidR="00876408" w:rsidRPr="00876408">
        <w:rPr>
          <w:rFonts w:cstheme="minorHAnsi"/>
          <w:color w:val="CC00CC"/>
          <w:sz w:val="22"/>
          <w:szCs w:val="22"/>
        </w:rPr>
        <w:t>6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Santa Fe: </w:t>
      </w:r>
      <w:r w:rsidR="00FA1AA7" w:rsidRPr="008F17E5">
        <w:rPr>
          <w:rFonts w:cstheme="minorHAnsi"/>
          <w:color w:val="CC00CC"/>
          <w:sz w:val="22"/>
          <w:szCs w:val="22"/>
        </w:rPr>
        <w:t>6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Chaco: 2</w:t>
      </w:r>
    </w:p>
    <w:bookmarkEnd w:id="2"/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Salta: 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Santiago del Estero: 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Mendoza: 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Corrientes: </w:t>
      </w:r>
      <w:r w:rsidR="00FA1AA7" w:rsidRPr="008F17E5">
        <w:rPr>
          <w:rFonts w:cstheme="minorHAnsi"/>
          <w:color w:val="CC00CC"/>
          <w:sz w:val="22"/>
          <w:szCs w:val="22"/>
        </w:rPr>
        <w:t>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Jujuy: </w:t>
      </w:r>
      <w:r w:rsidR="00FA1AA7" w:rsidRPr="008F17E5">
        <w:rPr>
          <w:rFonts w:cstheme="minorHAnsi"/>
          <w:color w:val="CC00CC"/>
          <w:sz w:val="22"/>
          <w:szCs w:val="22"/>
        </w:rPr>
        <w:t>1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La Rioja: </w:t>
      </w:r>
      <w:r w:rsidR="007D7136" w:rsidRPr="008F17E5">
        <w:rPr>
          <w:rFonts w:cstheme="minorHAnsi"/>
          <w:color w:val="CC00CC"/>
          <w:sz w:val="22"/>
          <w:szCs w:val="22"/>
        </w:rPr>
        <w:t>1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San Juan: 1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La Pampa: 1</w:t>
      </w:r>
    </w:p>
    <w:p w:rsidR="00262639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76408">
        <w:rPr>
          <w:rFonts w:cstheme="minorHAnsi"/>
          <w:color w:val="CC00CC"/>
          <w:sz w:val="22"/>
          <w:szCs w:val="22"/>
        </w:rPr>
        <w:t xml:space="preserve">Entre Ríos: </w:t>
      </w:r>
      <w:r w:rsidR="00876408" w:rsidRPr="00876408">
        <w:rPr>
          <w:rFonts w:cstheme="minorHAnsi"/>
          <w:color w:val="CC00CC"/>
          <w:sz w:val="22"/>
          <w:szCs w:val="22"/>
        </w:rPr>
        <w:t>1</w:t>
      </w:r>
    </w:p>
    <w:p w:rsidR="00876408" w:rsidRPr="008F17E5" w:rsidRDefault="00876408" w:rsidP="00876408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Tucumán: 0</w:t>
      </w:r>
    </w:p>
    <w:p w:rsidR="00876408" w:rsidRPr="008F17E5" w:rsidRDefault="00876408" w:rsidP="00876408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CABA: 0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Formosa: 0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Neuquén: 0</w:t>
      </w:r>
    </w:p>
    <w:p w:rsidR="00262639" w:rsidRPr="008F17E5" w:rsidRDefault="007D7136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San Luis: 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Chubut: </w:t>
      </w:r>
      <w:r w:rsidR="00FA1AA7" w:rsidRPr="008F17E5">
        <w:rPr>
          <w:rFonts w:cstheme="minorHAnsi"/>
          <w:color w:val="CC00CC"/>
          <w:sz w:val="22"/>
          <w:szCs w:val="22"/>
        </w:rPr>
        <w:t>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Misiones: </w:t>
      </w:r>
      <w:r w:rsidR="00FA1AA7" w:rsidRPr="008F17E5">
        <w:rPr>
          <w:rFonts w:cstheme="minorHAnsi"/>
          <w:color w:val="CC00CC"/>
          <w:sz w:val="22"/>
          <w:szCs w:val="22"/>
        </w:rPr>
        <w:t>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Río Negro: </w:t>
      </w:r>
      <w:r w:rsidR="00FA1AA7" w:rsidRPr="008F17E5">
        <w:rPr>
          <w:rFonts w:cstheme="minorHAnsi"/>
          <w:color w:val="CC00CC"/>
          <w:sz w:val="22"/>
          <w:szCs w:val="22"/>
        </w:rPr>
        <w:t>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Santa Cruz: </w:t>
      </w:r>
      <w:r w:rsidR="00FA1AA7" w:rsidRPr="008F17E5">
        <w:rPr>
          <w:rFonts w:cstheme="minorHAnsi"/>
          <w:color w:val="CC00CC"/>
          <w:sz w:val="22"/>
          <w:szCs w:val="22"/>
        </w:rPr>
        <w:t>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 xml:space="preserve">Catamarca: </w:t>
      </w:r>
      <w:r w:rsidR="007D7136" w:rsidRPr="008F17E5">
        <w:rPr>
          <w:rFonts w:cstheme="minorHAnsi"/>
          <w:color w:val="CC00CC"/>
          <w:sz w:val="22"/>
          <w:szCs w:val="22"/>
        </w:rPr>
        <w:t>0</w:t>
      </w:r>
    </w:p>
    <w:p w:rsidR="00262639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cstheme="minorHAnsi"/>
          <w:color w:val="CC00CC"/>
          <w:sz w:val="22"/>
          <w:szCs w:val="22"/>
        </w:rPr>
        <w:t>Tierra del Fuego: 0</w:t>
      </w:r>
    </w:p>
    <w:p w:rsidR="00F20BCF" w:rsidRPr="008F17E5" w:rsidRDefault="00F20BCF" w:rsidP="00262639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color w:val="CC00CC"/>
          <w:sz w:val="22"/>
          <w:szCs w:val="22"/>
          <w:lang w:eastAsia="es-ES"/>
        </w:rPr>
      </w:pPr>
      <w:r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Total: 3</w:t>
      </w:r>
      <w:r w:rsidR="007D7136" w:rsidRPr="008F17E5">
        <w:rPr>
          <w:rFonts w:eastAsia="Times New Roman" w:cstheme="minorHAnsi"/>
          <w:b/>
          <w:bCs/>
          <w:color w:val="CC00CC"/>
          <w:sz w:val="22"/>
          <w:szCs w:val="22"/>
          <w:lang w:eastAsia="es-ES"/>
        </w:rPr>
        <w:t>1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  <w:r w:rsidRPr="008F17E5">
        <w:rPr>
          <w:rFonts w:cstheme="minorHAnsi"/>
          <w:b/>
          <w:color w:val="CC00CC"/>
          <w:sz w:val="22"/>
          <w:szCs w:val="22"/>
          <w:u w:val="single"/>
        </w:rPr>
        <w:t>Víctimas colaterales: 3</w:t>
      </w:r>
      <w:r w:rsidR="00153183" w:rsidRPr="008F17E5">
        <w:rPr>
          <w:rFonts w:cstheme="minorHAnsi"/>
          <w:b/>
          <w:color w:val="CC00CC"/>
          <w:sz w:val="22"/>
          <w:szCs w:val="22"/>
          <w:u w:val="single"/>
        </w:rPr>
        <w:t>7</w:t>
      </w:r>
      <w:r w:rsidRPr="008F17E5">
        <w:rPr>
          <w:rFonts w:cstheme="minorHAnsi"/>
          <w:b/>
          <w:color w:val="CC00CC"/>
          <w:sz w:val="22"/>
          <w:szCs w:val="22"/>
          <w:u w:val="single"/>
        </w:rPr>
        <w:t xml:space="preserve"> hijas /hijos</w:t>
      </w:r>
    </w:p>
    <w:p w:rsidR="00F20BCF" w:rsidRPr="008F17E5" w:rsidRDefault="00153183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  <w:r w:rsidRPr="008F17E5">
        <w:rPr>
          <w:rFonts w:cstheme="minorHAnsi"/>
          <w:color w:val="CC00CC"/>
          <w:sz w:val="22"/>
          <w:szCs w:val="22"/>
        </w:rPr>
        <w:t>23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hijas o hijos menores</w:t>
      </w:r>
    </w:p>
    <w:p w:rsidR="00F20BCF" w:rsidRPr="008F17E5" w:rsidRDefault="00153183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  <w:r w:rsidRPr="008F17E5">
        <w:rPr>
          <w:rFonts w:cstheme="minorHAnsi"/>
          <w:color w:val="CC00CC"/>
          <w:sz w:val="22"/>
          <w:szCs w:val="22"/>
        </w:rPr>
        <w:t>4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hijas o hijos adultas/os</w:t>
      </w:r>
    </w:p>
    <w:p w:rsidR="00F20BCF" w:rsidRPr="008F17E5" w:rsidRDefault="00153183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b/>
          <w:color w:val="CC00CC"/>
          <w:sz w:val="22"/>
          <w:szCs w:val="22"/>
          <w:u w:val="single"/>
        </w:rPr>
      </w:pPr>
      <w:r w:rsidRPr="008F17E5">
        <w:rPr>
          <w:rFonts w:cstheme="minorHAnsi"/>
          <w:color w:val="CC00CC"/>
          <w:sz w:val="22"/>
          <w:szCs w:val="22"/>
        </w:rPr>
        <w:t>10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hijas o hijos sin datos de edad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bookmarkStart w:id="3" w:name="_Hlk81326443"/>
      <w:r w:rsidRPr="008F17E5">
        <w:rPr>
          <w:rFonts w:cstheme="minorHAnsi"/>
          <w:b/>
          <w:color w:val="CC00CC"/>
          <w:sz w:val="22"/>
          <w:szCs w:val="22"/>
          <w:u w:val="single"/>
        </w:rPr>
        <w:t xml:space="preserve">Información adicional </w:t>
      </w:r>
    </w:p>
    <w:p w:rsidR="00F20BCF" w:rsidRPr="008F17E5" w:rsidRDefault="00304BA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bookmarkStart w:id="4" w:name="_Hlk59879427"/>
      <w:r>
        <w:rPr>
          <w:rFonts w:cstheme="minorHAnsi"/>
          <w:color w:val="CC00CC"/>
          <w:sz w:val="22"/>
          <w:szCs w:val="22"/>
        </w:rPr>
        <w:t>6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víctimas habían realizado denuncia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 xml:space="preserve">2 </w:t>
      </w:r>
      <w:proofErr w:type="spellStart"/>
      <w:r w:rsidRPr="008F17E5">
        <w:rPr>
          <w:rFonts w:cstheme="minorHAnsi"/>
          <w:color w:val="CC00CC"/>
          <w:sz w:val="22"/>
          <w:szCs w:val="22"/>
        </w:rPr>
        <w:t>femicidas</w:t>
      </w:r>
      <w:proofErr w:type="spellEnd"/>
      <w:r w:rsidRPr="008F17E5">
        <w:rPr>
          <w:rFonts w:cstheme="minorHAnsi"/>
          <w:color w:val="CC00CC"/>
          <w:sz w:val="22"/>
          <w:szCs w:val="22"/>
        </w:rPr>
        <w:t xml:space="preserve"> tenían dictada medida cautelar de prevención</w:t>
      </w:r>
    </w:p>
    <w:p w:rsidR="00F20BCF" w:rsidRPr="008F17E5" w:rsidRDefault="00C3236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1</w:t>
      </w:r>
      <w:r w:rsidR="00896777">
        <w:rPr>
          <w:rFonts w:cstheme="minorHAnsi"/>
          <w:color w:val="CC00CC"/>
          <w:sz w:val="22"/>
          <w:szCs w:val="22"/>
        </w:rPr>
        <w:t xml:space="preserve"> </w:t>
      </w:r>
      <w:proofErr w:type="spellStart"/>
      <w:r w:rsidR="00F20BCF" w:rsidRPr="008F17E5">
        <w:rPr>
          <w:rFonts w:cstheme="minorHAnsi"/>
          <w:color w:val="CC00CC"/>
          <w:sz w:val="22"/>
          <w:szCs w:val="22"/>
        </w:rPr>
        <w:t>femicida</w:t>
      </w:r>
      <w:proofErr w:type="spellEnd"/>
      <w:r w:rsidR="00F20BCF" w:rsidRPr="008F17E5">
        <w:rPr>
          <w:rFonts w:cstheme="minorHAnsi"/>
          <w:color w:val="CC00CC"/>
          <w:sz w:val="22"/>
          <w:szCs w:val="22"/>
        </w:rPr>
        <w:t xml:space="preserve"> agente de fuerza de seguridad</w:t>
      </w:r>
    </w:p>
    <w:p w:rsidR="00F20BCF" w:rsidRPr="008F17E5" w:rsidRDefault="00C3236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1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víctima en presunción de prostitución o trata</w:t>
      </w:r>
    </w:p>
    <w:p w:rsidR="00F20BCF" w:rsidRPr="008F17E5" w:rsidRDefault="00C3236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1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víctima estaban embarazada</w:t>
      </w:r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4 víctimas tenían indicio de abuso sexual</w:t>
      </w:r>
    </w:p>
    <w:p w:rsidR="00F20BCF" w:rsidRPr="008F17E5" w:rsidRDefault="00C3236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2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víctimas eran mujer trans</w:t>
      </w:r>
    </w:p>
    <w:p w:rsidR="00F20BCF" w:rsidRPr="008F17E5" w:rsidRDefault="00C32365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lastRenderedPageBreak/>
        <w:t>1</w:t>
      </w:r>
      <w:r w:rsidR="00F20BCF" w:rsidRPr="008F17E5">
        <w:rPr>
          <w:rFonts w:cstheme="minorHAnsi"/>
          <w:color w:val="CC00CC"/>
          <w:sz w:val="22"/>
          <w:szCs w:val="22"/>
        </w:rPr>
        <w:t xml:space="preserve"> víctima era de pueblos originarios</w:t>
      </w:r>
    </w:p>
    <w:p w:rsidR="00F20BCF" w:rsidRPr="008F17E5" w:rsidRDefault="0067185A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  <w:r w:rsidRPr="008F17E5">
        <w:rPr>
          <w:rFonts w:cstheme="minorHAnsi"/>
          <w:color w:val="CC00CC"/>
          <w:sz w:val="22"/>
          <w:szCs w:val="22"/>
        </w:rPr>
        <w:t>5</w:t>
      </w:r>
      <w:r w:rsidR="0075430E">
        <w:rPr>
          <w:rFonts w:cstheme="minorHAnsi"/>
          <w:color w:val="CC00CC"/>
          <w:sz w:val="22"/>
          <w:szCs w:val="22"/>
        </w:rPr>
        <w:t xml:space="preserve"> </w:t>
      </w:r>
      <w:proofErr w:type="spellStart"/>
      <w:r w:rsidR="00F20BCF" w:rsidRPr="008F17E5">
        <w:rPr>
          <w:rFonts w:cstheme="minorHAnsi"/>
          <w:color w:val="CC00CC"/>
          <w:sz w:val="22"/>
          <w:szCs w:val="22"/>
        </w:rPr>
        <w:t>femicidas</w:t>
      </w:r>
      <w:proofErr w:type="spellEnd"/>
      <w:r w:rsidR="00F20BCF" w:rsidRPr="008F17E5">
        <w:rPr>
          <w:rFonts w:cstheme="minorHAnsi"/>
          <w:color w:val="CC00CC"/>
          <w:sz w:val="22"/>
          <w:szCs w:val="22"/>
        </w:rPr>
        <w:t xml:space="preserve"> se suicidaron</w:t>
      </w:r>
      <w:bookmarkEnd w:id="3"/>
      <w:bookmarkEnd w:id="4"/>
    </w:p>
    <w:p w:rsidR="00F20BCF" w:rsidRPr="008F17E5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CC"/>
          <w:sz w:val="22"/>
          <w:szCs w:val="22"/>
        </w:rPr>
      </w:pPr>
    </w:p>
    <w:p w:rsidR="00F20BCF" w:rsidRPr="00573110" w:rsidRDefault="00F20BCF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FF"/>
          <w:sz w:val="22"/>
          <w:szCs w:val="22"/>
        </w:rPr>
      </w:pPr>
      <w:r w:rsidRPr="00573110">
        <w:rPr>
          <w:rFonts w:cstheme="minorHAnsi"/>
          <w:color w:val="CC00FF"/>
          <w:sz w:val="22"/>
          <w:szCs w:val="22"/>
        </w:rPr>
        <w:t xml:space="preserve">Gracias por apoyar los informes:  </w:t>
      </w:r>
    </w:p>
    <w:p w:rsidR="00573110" w:rsidRPr="00573110" w:rsidRDefault="00573110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Style w:val="fontstyle01"/>
          <w:rFonts w:asciiTheme="minorHAnsi" w:hAnsiTheme="minorHAnsi" w:cstheme="minorHAnsi"/>
          <w:color w:val="CC00FF"/>
          <w:sz w:val="22"/>
          <w:szCs w:val="22"/>
        </w:rPr>
      </w:pPr>
      <w:r w:rsidRPr="00573110">
        <w:rPr>
          <w:rStyle w:val="fontstyle01"/>
          <w:rFonts w:asciiTheme="minorHAnsi" w:hAnsiTheme="minorHAnsi" w:cstheme="minorHAnsi"/>
          <w:color w:val="CC00FF"/>
          <w:sz w:val="22"/>
          <w:szCs w:val="22"/>
        </w:rPr>
        <w:t>Ministerio de Desarrollo Humano y Hábitat de la Ciudad de Buenos Aires.</w:t>
      </w:r>
    </w:p>
    <w:p w:rsidR="00573110" w:rsidRPr="00573110" w:rsidRDefault="00573110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Style w:val="fontstyle01"/>
          <w:rFonts w:asciiTheme="minorHAnsi" w:hAnsiTheme="minorHAnsi" w:cstheme="minorHAnsi"/>
          <w:color w:val="CC00FF"/>
          <w:sz w:val="22"/>
          <w:szCs w:val="22"/>
        </w:rPr>
      </w:pPr>
      <w:r w:rsidRPr="00573110">
        <w:rPr>
          <w:rStyle w:val="fontstyle01"/>
          <w:rFonts w:asciiTheme="minorHAnsi" w:hAnsiTheme="minorHAnsi" w:cstheme="minorHAnsi"/>
          <w:color w:val="CC00FF"/>
          <w:sz w:val="22"/>
          <w:szCs w:val="22"/>
        </w:rPr>
        <w:t>Defensoría del Pueblo de la Ciudad de Buenos Aires.</w:t>
      </w:r>
    </w:p>
    <w:p w:rsidR="00573110" w:rsidRPr="00573110" w:rsidRDefault="00573110" w:rsidP="00F20BCF">
      <w:pPr>
        <w:pBdr>
          <w:bottom w:val="single" w:sz="6" w:space="30" w:color="EEEEEE"/>
        </w:pBdr>
        <w:shd w:val="clear" w:color="auto" w:fill="FFFFFF"/>
        <w:spacing w:after="0" w:line="240" w:lineRule="auto"/>
        <w:jc w:val="both"/>
        <w:outlineLvl w:val="0"/>
        <w:rPr>
          <w:rFonts w:cstheme="minorHAnsi"/>
          <w:color w:val="CC00FF"/>
          <w:sz w:val="22"/>
          <w:szCs w:val="22"/>
        </w:rPr>
      </w:pPr>
      <w:r w:rsidRPr="00573110">
        <w:rPr>
          <w:rStyle w:val="fontstyle01"/>
          <w:rFonts w:asciiTheme="minorHAnsi" w:hAnsiTheme="minorHAnsi" w:cstheme="minorHAnsi"/>
          <w:color w:val="CC00FF"/>
          <w:sz w:val="22"/>
          <w:szCs w:val="22"/>
        </w:rPr>
        <w:t>Fundación AVON para la Mujer Argentina.</w:t>
      </w: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bookmarkEnd w:id="0"/>
    <w:p w:rsidR="00F20BCF" w:rsidRPr="008F17E5" w:rsidRDefault="00F20BCF" w:rsidP="00F20BCF">
      <w:pPr>
        <w:rPr>
          <w:rFonts w:cstheme="minorHAnsi"/>
          <w:color w:val="CC00CC"/>
          <w:sz w:val="22"/>
          <w:szCs w:val="22"/>
        </w:rPr>
      </w:pPr>
    </w:p>
    <w:p w:rsidR="00F20BCF" w:rsidRPr="008F17E5" w:rsidRDefault="00F20BCF">
      <w:pPr>
        <w:rPr>
          <w:rFonts w:cstheme="minorHAnsi"/>
          <w:color w:val="CC00CC"/>
          <w:sz w:val="22"/>
          <w:szCs w:val="22"/>
        </w:rPr>
      </w:pPr>
    </w:p>
    <w:sectPr w:rsidR="00F20BCF" w:rsidRPr="008F17E5" w:rsidSect="00075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lo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20BCF"/>
    <w:rsid w:val="00075373"/>
    <w:rsid w:val="00153183"/>
    <w:rsid w:val="002054E9"/>
    <w:rsid w:val="00262639"/>
    <w:rsid w:val="00304BA5"/>
    <w:rsid w:val="00573110"/>
    <w:rsid w:val="0067185A"/>
    <w:rsid w:val="006F1B4C"/>
    <w:rsid w:val="0072775F"/>
    <w:rsid w:val="0075430E"/>
    <w:rsid w:val="007D7136"/>
    <w:rsid w:val="00876408"/>
    <w:rsid w:val="00896777"/>
    <w:rsid w:val="008F0AE3"/>
    <w:rsid w:val="008F17E5"/>
    <w:rsid w:val="00990E24"/>
    <w:rsid w:val="00C32365"/>
    <w:rsid w:val="00C53378"/>
    <w:rsid w:val="00E025C5"/>
    <w:rsid w:val="00F20BCF"/>
    <w:rsid w:val="00FA1AA7"/>
    <w:rsid w:val="00FC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CF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573110"/>
    <w:rPr>
      <w:rFonts w:ascii="Bulo-Light" w:hAnsi="Bulo-Ligh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Beatriz Rico</dc:creator>
  <cp:keywords/>
  <dc:description/>
  <cp:lastModifiedBy>Usuario</cp:lastModifiedBy>
  <cp:revision>17</cp:revision>
  <cp:lastPrinted>2022-01-31T21:06:00Z</cp:lastPrinted>
  <dcterms:created xsi:type="dcterms:W3CDTF">2022-01-31T20:46:00Z</dcterms:created>
  <dcterms:modified xsi:type="dcterms:W3CDTF">2022-02-01T18:12:00Z</dcterms:modified>
</cp:coreProperties>
</file>